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6D" w:rsidRDefault="0033446D" w:rsidP="0033446D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ანტიკრისზისული გეგმით გათვალისწინებულ თვითდასაქმებულ პირებზე კომპენსაციის გაცემის სახელმძღვანელო</w:t>
      </w:r>
    </w:p>
    <w:p w:rsidR="0033446D" w:rsidRDefault="0033446D" w:rsidP="0033446D">
      <w:pPr>
        <w:rPr>
          <w:rFonts w:ascii="Sylfaen" w:hAnsi="Sylfaen"/>
          <w:sz w:val="24"/>
          <w:lang w:val="ka-GE"/>
        </w:rPr>
      </w:pPr>
    </w:p>
    <w:p w:rsidR="00DA7CD2" w:rsidRDefault="007D6B98" w:rsidP="007D6B98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ანტიკრიზისული გეგმით გათვალისწინებული კომენსაციების გადარიცხვის ინსტრუქცია</w:t>
      </w:r>
    </w:p>
    <w:p w:rsidR="007D6B98" w:rsidRDefault="0033446D" w:rsidP="007D6B9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დაქირ</w:t>
      </w:r>
      <w:r w:rsidR="007D6B98">
        <w:rPr>
          <w:rFonts w:ascii="Sylfaen" w:hAnsi="Sylfaen"/>
          <w:lang w:val="ka-GE"/>
        </w:rPr>
        <w:t>ავებით დასაქმებულთა პირებზე (286-ე დადგენილებით დამტკიცებული სახელმწიფო პროგრამის მეორე მუხლის პირველი პუნქტის „ა“ ქვეპუნქტით გათვალისწინებული პირები) კომენსაციის გადარიცხვის წესი.</w:t>
      </w:r>
    </w:p>
    <w:p w:rsidR="007D6B98" w:rsidRDefault="00046524" w:rsidP="007D6B9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ფინანსური და ადმინისტრაციული სამსახურის უფლებამოსილი სპეციალისტი (ბაკურ ჯანიაშვილი)</w:t>
      </w:r>
      <w:r w:rsidR="007D6B98">
        <w:rPr>
          <w:rFonts w:ascii="Sylfaen" w:hAnsi="Sylfaen"/>
          <w:lang w:val="ka-GE"/>
        </w:rPr>
        <w:t xml:space="preserve"> მიმდინარე წლის მაისი-ოქტომბრის პერიოდში, ყოველი თვის არაუგვიანეს 25 რიცხვისა, სსიპ შემოსავლების სამსახურიდან მიიღებს კომპენსაციის მიმღებ პირთა სიას, სადაც მითითებული იქნება სახელი, გვარი, პირადი ნომერი და საბანკო რეკვიზიტი.</w:t>
      </w:r>
    </w:p>
    <w:p w:rsidR="007D6B98" w:rsidRDefault="007D6B98" w:rsidP="007D6B9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</w:t>
      </w:r>
      <w:r w:rsidR="00046524">
        <w:rPr>
          <w:rFonts w:ascii="Sylfaen" w:hAnsi="Sylfaen"/>
          <w:lang w:val="ka-GE"/>
        </w:rPr>
        <w:t>ს უფლებამოსილი სპეციალისტი</w:t>
      </w:r>
      <w:r>
        <w:rPr>
          <w:rFonts w:ascii="Sylfaen" w:hAnsi="Sylfaen"/>
          <w:lang w:val="ka-GE"/>
        </w:rPr>
        <w:t xml:space="preserve"> სიაში შემავალი პირების მოქალაქეობისა და გარდაცვალების სტატუს ამოწმებს სერვისების განვითარების სააგენტოში, გვარისა და პირადი ნომრის მიწოდებით, </w:t>
      </w:r>
      <w:r w:rsidR="00046524">
        <w:rPr>
          <w:rFonts w:ascii="Sylfaen" w:hAnsi="Sylfaen"/>
          <w:lang w:val="ka-GE"/>
        </w:rPr>
        <w:t>შემოსავლების სამსახურიდან მონაცემთა მიღებიდან არაუგვიანეს ერთი სამუშაო დღისა</w:t>
      </w:r>
      <w:r>
        <w:rPr>
          <w:rFonts w:ascii="Sylfaen" w:hAnsi="Sylfaen"/>
          <w:lang w:val="ka-GE"/>
        </w:rPr>
        <w:t>.</w:t>
      </w:r>
    </w:p>
    <w:p w:rsidR="007D6B98" w:rsidRDefault="00145504" w:rsidP="007D6B9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უფლებამოსილი პირი სიიდან ახდენს</w:t>
      </w:r>
      <w:r w:rsidR="007D6B98">
        <w:rPr>
          <w:rFonts w:ascii="Sylfaen" w:hAnsi="Sylfaen"/>
          <w:lang w:val="ka-GE"/>
        </w:rPr>
        <w:t xml:space="preserve"> იმ პირთა ამორიცხვა</w:t>
      </w:r>
      <w:r>
        <w:rPr>
          <w:rFonts w:ascii="Sylfaen" w:hAnsi="Sylfaen"/>
          <w:lang w:val="ka-GE"/>
        </w:rPr>
        <w:t>ს</w:t>
      </w:r>
      <w:r w:rsidR="007D6B98">
        <w:rPr>
          <w:rFonts w:ascii="Sylfaen" w:hAnsi="Sylfaen"/>
          <w:lang w:val="ka-GE"/>
        </w:rPr>
        <w:t>, რომელიც სერვისების განვითარების სააგენტოს მიერ იდენტიფიცირებულია როგორც არა მოქალაქე ან გარდაცვ</w:t>
      </w:r>
      <w:r>
        <w:rPr>
          <w:rFonts w:ascii="Sylfaen" w:hAnsi="Sylfaen"/>
          <w:lang w:val="ka-GE"/>
        </w:rPr>
        <w:t>ლილი</w:t>
      </w:r>
      <w:r w:rsidR="007D6B98">
        <w:rPr>
          <w:rFonts w:ascii="Sylfaen" w:hAnsi="Sylfaen"/>
          <w:lang w:val="ka-GE"/>
        </w:rPr>
        <w:t xml:space="preserve"> პირი.</w:t>
      </w:r>
    </w:p>
    <w:p w:rsidR="00145504" w:rsidRDefault="00145504" w:rsidP="007D6B9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უფლებამოსილი პირი კომპენსაციის მიმღებ პირთა გადამოწმებულ სიას უგზავნის იმავე დღეს სააგენტოს საფინანსო და ადმინისტრაციული სამსახურის უფროსს მათზე კომპენსაციების ჩარიცხვის მიზნით.</w:t>
      </w:r>
    </w:p>
    <w:p w:rsidR="007D6B98" w:rsidRDefault="00145504" w:rsidP="007D6B9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სამსახურის უფროსი</w:t>
      </w:r>
      <w:r w:rsidR="007D6B98">
        <w:rPr>
          <w:rFonts w:ascii="Sylfaen" w:hAnsi="Sylfaen"/>
          <w:lang w:val="ka-GE"/>
        </w:rPr>
        <w:t xml:space="preserve"> საბალოო </w:t>
      </w:r>
      <w:r>
        <w:rPr>
          <w:rFonts w:ascii="Sylfaen" w:hAnsi="Sylfaen"/>
          <w:lang w:val="ka-GE"/>
        </w:rPr>
        <w:t>სიის მიღების ან მომდევნო სამუშაო დღეს ახდენს სიაში</w:t>
      </w:r>
      <w:r w:rsidR="007D6B98">
        <w:rPr>
          <w:rFonts w:ascii="Sylfaen" w:hAnsi="Sylfaen"/>
          <w:lang w:val="ka-GE"/>
        </w:rPr>
        <w:t xml:space="preserve"> შემავალ პირებზე </w:t>
      </w:r>
      <w:r>
        <w:rPr>
          <w:rFonts w:ascii="Sylfaen" w:hAnsi="Sylfaen"/>
          <w:lang w:val="ka-GE"/>
        </w:rPr>
        <w:t>კომპენსაციის გადარიცხვას</w:t>
      </w:r>
      <w:r w:rsidR="007D6B98">
        <w:rPr>
          <w:rFonts w:ascii="Sylfaen" w:hAnsi="Sylfaen"/>
          <w:lang w:val="ka-GE"/>
        </w:rPr>
        <w:t xml:space="preserve"> </w:t>
      </w:r>
      <w:r w:rsidR="0033446D">
        <w:rPr>
          <w:rFonts w:ascii="Sylfaen" w:hAnsi="Sylfaen"/>
          <w:lang w:val="ka-GE"/>
        </w:rPr>
        <w:t xml:space="preserve">სახელის, </w:t>
      </w:r>
      <w:r w:rsidR="007D6B98">
        <w:rPr>
          <w:rFonts w:ascii="Sylfaen" w:hAnsi="Sylfaen"/>
          <w:lang w:val="ka-GE"/>
        </w:rPr>
        <w:t>გვარის</w:t>
      </w:r>
      <w:r w:rsidR="0033446D">
        <w:rPr>
          <w:rFonts w:ascii="Sylfaen" w:hAnsi="Sylfaen"/>
          <w:lang w:val="ka-GE"/>
        </w:rPr>
        <w:t xml:space="preserve">ა და </w:t>
      </w:r>
      <w:r>
        <w:rPr>
          <w:rFonts w:ascii="Sylfaen" w:hAnsi="Sylfaen"/>
          <w:lang w:val="ka-GE"/>
        </w:rPr>
        <w:t>საბანკო რეკვიზიტების</w:t>
      </w:r>
      <w:r w:rsidR="007D6B98">
        <w:rPr>
          <w:rFonts w:ascii="Sylfaen" w:hAnsi="Sylfaen"/>
          <w:lang w:val="ka-GE"/>
        </w:rPr>
        <w:t xml:space="preserve"> მითითებით</w:t>
      </w:r>
      <w:r>
        <w:rPr>
          <w:rFonts w:ascii="Sylfaen" w:hAnsi="Sylfaen"/>
          <w:lang w:val="ka-GE"/>
        </w:rPr>
        <w:t>.</w:t>
      </w:r>
      <w:r w:rsidR="0033446D">
        <w:rPr>
          <w:rFonts w:ascii="Sylfaen" w:hAnsi="Sylfaen"/>
          <w:lang w:val="ka-GE"/>
        </w:rPr>
        <w:t xml:space="preserve"> </w:t>
      </w:r>
    </w:p>
    <w:p w:rsidR="0033446D" w:rsidRDefault="0033446D" w:rsidP="0033446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რეგისტრირებულ თვითდასაქებულ პირებზე (</w:t>
      </w:r>
      <w:r>
        <w:rPr>
          <w:rFonts w:ascii="Sylfaen" w:hAnsi="Sylfaen"/>
          <w:lang w:val="ka-GE"/>
        </w:rPr>
        <w:t>286-ე დადგენილებით დამტკიცებული სახელმწიფო პროგრამის მეორე მუხლის პირველი პუნქტის „</w:t>
      </w:r>
      <w:r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“ ქვეპუნქტით გათვალისწინებული პირები)</w:t>
      </w:r>
      <w:r>
        <w:rPr>
          <w:rFonts w:ascii="Sylfaen" w:hAnsi="Sylfaen"/>
          <w:lang w:val="ka-GE"/>
        </w:rPr>
        <w:t xml:space="preserve"> კომპენსაციის გადარიცხვის წესი.</w:t>
      </w:r>
    </w:p>
    <w:p w:rsidR="0033446D" w:rsidRDefault="0033446D" w:rsidP="0033446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2020 წლის 16 მაისისდან პირველი ივლისის პერიოდში, ყოველ სამუშაო დღეს, სააგენტოს ფინანსური</w:t>
      </w:r>
      <w:r w:rsidR="00145504">
        <w:rPr>
          <w:rFonts w:ascii="Sylfaen" w:hAnsi="Sylfaen"/>
          <w:lang w:val="ka-GE"/>
        </w:rPr>
        <w:t xml:space="preserve"> და ადმინისტრაციული სამსახურის უფლებამოსილი პირი</w:t>
      </w:r>
      <w:r>
        <w:rPr>
          <w:rFonts w:ascii="Sylfaen" w:hAnsi="Sylfaen"/>
          <w:lang w:val="ka-GE"/>
        </w:rPr>
        <w:t xml:space="preserve">, თვითდასაქმებულთა სარეგისტრაციო პორტალიდან ახდენს წინა დღეებში დარეგისტრირებულ იმ თვითდასაქმებულ პირთა სიების გენერირებას, </w:t>
      </w:r>
      <w:r w:rsidR="0067258B">
        <w:rPr>
          <w:rFonts w:ascii="Sylfaen" w:hAnsi="Sylfaen"/>
          <w:lang w:val="ka-GE"/>
        </w:rPr>
        <w:t>რომლებსაც სისტემის მიერ მინიჭებული აქვთ სტატუსი „არაკომისიური“ (</w:t>
      </w:r>
      <w:r>
        <w:rPr>
          <w:rFonts w:ascii="Sylfaen" w:hAnsi="Sylfaen"/>
          <w:lang w:val="ka-GE"/>
        </w:rPr>
        <w:t xml:space="preserve">რომლებიც განეკუთვნებიან </w:t>
      </w:r>
      <w:r>
        <w:rPr>
          <w:rFonts w:ascii="Sylfaen" w:hAnsi="Sylfaen"/>
          <w:lang w:val="ka-GE"/>
        </w:rPr>
        <w:t xml:space="preserve">286-ე დადგენილებით </w:t>
      </w:r>
      <w:r w:rsidRPr="00145504">
        <w:rPr>
          <w:rFonts w:ascii="Sylfaen" w:hAnsi="Sylfaen"/>
          <w:lang w:val="ka-GE"/>
        </w:rPr>
        <w:lastRenderedPageBreak/>
        <w:t xml:space="preserve">დამტკიცებული სახელმწიფო პროგრამის მეორე მუხლის პირველი პუნქტის „ე“ ქვეპუნქტით გათვალისწინებული </w:t>
      </w:r>
      <w:r w:rsidRPr="00145504">
        <w:rPr>
          <w:rFonts w:ascii="Sylfaen" w:hAnsi="Sylfaen"/>
          <w:lang w:val="ka-GE"/>
        </w:rPr>
        <w:t>პირთა კატეგორიას.</w:t>
      </w:r>
      <w:r w:rsidR="0067258B" w:rsidRPr="00145504">
        <w:rPr>
          <w:rFonts w:ascii="Sylfaen" w:hAnsi="Sylfaen"/>
        </w:rPr>
        <w:t xml:space="preserve"> </w:t>
      </w:r>
      <w:r w:rsidR="0067258B" w:rsidRPr="00145504">
        <w:rPr>
          <w:rFonts w:ascii="Sylfaen" w:hAnsi="Sylfaen"/>
          <w:lang w:val="ka-GE"/>
        </w:rPr>
        <w:t>)</w:t>
      </w:r>
    </w:p>
    <w:p w:rsidR="001436CA" w:rsidRDefault="00145504" w:rsidP="0033446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უფლებამოსილი პირი</w:t>
      </w:r>
      <w:r w:rsidR="001436CA">
        <w:rPr>
          <w:rFonts w:ascii="Sylfaen" w:hAnsi="Sylfaen"/>
          <w:lang w:val="ka-GE"/>
        </w:rPr>
        <w:t xml:space="preserve"> ახდენს სიაში შემავალ პირთა მონაცემების გადამოწმებას სერვისების განვითარების სააგენტოში მოქალაქეობისა და გარდაცვალების სტატუსის დადგენის მიზნით. იგზავნება კომპენსაციის მიმღებ პირთა გვარი და პირადი ნომერი.</w:t>
      </w:r>
    </w:p>
    <w:p w:rsidR="001436CA" w:rsidRDefault="001436CA" w:rsidP="0033446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კომპენსაციის მიმღებ პირთა სიიდან ხდება იმ პირთა მორიცხვა, რომელთა მოაქლაქეობა არ დადასტურდა ან ირიცხება როგორც გარდაცვლილი.</w:t>
      </w:r>
    </w:p>
    <w:p w:rsidR="001436CA" w:rsidRDefault="001436CA" w:rsidP="0033446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საბოლოო სია ეგზავნება საფინანსო</w:t>
      </w:r>
      <w:r w:rsidR="00145504">
        <w:rPr>
          <w:rFonts w:ascii="Sylfaen" w:hAnsi="Sylfaen"/>
          <w:lang w:val="ka-GE"/>
        </w:rPr>
        <w:t xml:space="preserve"> და ადმინისტრაციული</w:t>
      </w:r>
      <w:r>
        <w:rPr>
          <w:rFonts w:ascii="Sylfaen" w:hAnsi="Sylfaen"/>
          <w:lang w:val="ka-GE"/>
        </w:rPr>
        <w:t xml:space="preserve"> სამსახურის </w:t>
      </w:r>
      <w:r w:rsidR="00145504">
        <w:rPr>
          <w:rFonts w:ascii="Sylfaen" w:hAnsi="Sylfaen"/>
          <w:lang w:val="ka-GE"/>
        </w:rPr>
        <w:t>უფროსს</w:t>
      </w:r>
      <w:r>
        <w:rPr>
          <w:rFonts w:ascii="Sylfaen" w:hAnsi="Sylfaen"/>
          <w:lang w:val="ka-GE"/>
        </w:rPr>
        <w:t xml:space="preserve">, რომელიც იმავე </w:t>
      </w:r>
      <w:r w:rsidR="00145504">
        <w:rPr>
          <w:rFonts w:ascii="Sylfaen" w:hAnsi="Sylfaen"/>
          <w:lang w:val="ka-GE"/>
        </w:rPr>
        <w:t xml:space="preserve">ან მომდევნო სამუშაო </w:t>
      </w:r>
      <w:r>
        <w:rPr>
          <w:rFonts w:ascii="Sylfaen" w:hAnsi="Sylfaen"/>
          <w:lang w:val="ka-GE"/>
        </w:rPr>
        <w:t xml:space="preserve">დღეს ახორციელებს გადარიცხვას </w:t>
      </w:r>
      <w:r w:rsidR="00145504">
        <w:rPr>
          <w:rFonts w:ascii="Sylfaen" w:hAnsi="Sylfaen"/>
          <w:lang w:val="ka-GE"/>
        </w:rPr>
        <w:t>კომპენსაციის მიმღებ პირთა</w:t>
      </w:r>
      <w:r>
        <w:rPr>
          <w:rFonts w:ascii="Sylfaen" w:hAnsi="Sylfaen"/>
          <w:lang w:val="ka-GE"/>
        </w:rPr>
        <w:t xml:space="preserve"> სახელის, გვარის</w:t>
      </w:r>
      <w:r w:rsidR="00145504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>და საბანკო რეკვიზიტის მითითებით.</w:t>
      </w:r>
    </w:p>
    <w:p w:rsidR="0067258B" w:rsidRDefault="00925231" w:rsidP="0067258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არარეგისტრირებულ თვითდასაქმებულ პირებზე </w:t>
      </w:r>
      <w:r>
        <w:rPr>
          <w:rFonts w:ascii="Sylfaen" w:hAnsi="Sylfaen"/>
          <w:lang w:val="ka-GE"/>
        </w:rPr>
        <w:t>(286-ე დადგენილებით დამტკიცებული სახელმწიფო პროგრამის მეორე მუხლის პირველი პუნქტის „</w:t>
      </w:r>
      <w:r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“ ქვეპუნქტით გათვალისწინებული პირები) კომპენსაციის გადარიცხვის წესი.</w:t>
      </w:r>
    </w:p>
    <w:p w:rsidR="00925231" w:rsidRDefault="00925231" w:rsidP="0092523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 კომისიის გადაწყვეტილების მიღებიდან არაუგვიანეს ერთი სამუშაო დღისა, სამუშაო ჯგუფის ხელმძღვანელი სააგენტოს </w:t>
      </w:r>
      <w:r w:rsidR="00046524">
        <w:rPr>
          <w:rFonts w:ascii="Sylfaen" w:hAnsi="Sylfaen"/>
          <w:lang w:val="ka-GE"/>
        </w:rPr>
        <w:t xml:space="preserve">ფინანსური და ადმინისტრაციული სამსახურის უფლებამოსილ პირს </w:t>
      </w:r>
      <w:r>
        <w:rPr>
          <w:rFonts w:ascii="Sylfaen" w:hAnsi="Sylfaen"/>
          <w:lang w:val="ka-GE"/>
        </w:rPr>
        <w:t xml:space="preserve">უგზავნის </w:t>
      </w:r>
      <w:r w:rsidRPr="00925231">
        <w:rPr>
          <w:rFonts w:ascii="Sylfaen" w:hAnsi="Sylfaen"/>
          <w:lang w:val="ka-GE"/>
        </w:rPr>
        <w:t>კომისიის გადაწყვეტილებით განსაზღრულ საკომპენსაციო პირთა სიას.</w:t>
      </w:r>
    </w:p>
    <w:p w:rsidR="00046524" w:rsidRDefault="00046524" w:rsidP="0014550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სიის მიმღები პირი ახდენს კომპნესაციის მიმღებ პირთა სიაში შემავალი პირების მონაცემთა გადამოწმებას სერვისების განვითარების სააგენტოს მონაცემთა ბაზაში მათი მოქალაქეობისა და გარდაცვალების სტატუსების შემოწმების მიზნით.</w:t>
      </w:r>
      <w:r w:rsidR="00145504">
        <w:rPr>
          <w:rFonts w:ascii="Sylfaen" w:hAnsi="Sylfaen"/>
          <w:lang w:val="ka-GE"/>
        </w:rPr>
        <w:t xml:space="preserve"> </w:t>
      </w:r>
      <w:r w:rsidR="00145504" w:rsidRPr="00145504">
        <w:rPr>
          <w:rFonts w:ascii="Sylfaen" w:hAnsi="Sylfaen"/>
          <w:lang w:val="ka-GE"/>
        </w:rPr>
        <w:t>იგზავნება კომპენსაციის მიმღებ პირთა გვარი და პირადი ნომერი.</w:t>
      </w:r>
    </w:p>
    <w:p w:rsidR="00046524" w:rsidRDefault="00046524" w:rsidP="0092523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უფლებამოსილი </w:t>
      </w:r>
      <w:r w:rsidR="00145504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>, საკომპენსაციო სიიდან ახდენს იმ პირთა ამორიცხვას, რომელთაც არ დაუდასტურდათ მოქალაქეობის სტატუსი ან რეგისტრირებულნი არიან როგორც გარდაცვლ</w:t>
      </w:r>
      <w:r w:rsidR="0014550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ლი.</w:t>
      </w:r>
    </w:p>
    <w:p w:rsidR="00046524" w:rsidRDefault="00046524" w:rsidP="0092523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უფლებამოსილი </w:t>
      </w:r>
      <w:r w:rsidR="00145504">
        <w:rPr>
          <w:rFonts w:ascii="Sylfaen" w:hAnsi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, საკომპენსაციო სიის საბოლოო ვარიანტს უგზავნის სააგენტოს საფინანსო და ადმინისტრაციული სამსახურის უფროსს, </w:t>
      </w:r>
      <w:r>
        <w:rPr>
          <w:rFonts w:ascii="Sylfaen" w:hAnsi="Sylfaen"/>
          <w:lang w:val="ka-GE"/>
        </w:rPr>
        <w:t xml:space="preserve">არაუგვიანეს </w:t>
      </w:r>
      <w:r>
        <w:rPr>
          <w:rFonts w:ascii="Sylfaen" w:hAnsi="Sylfaen"/>
          <w:lang w:val="ka-GE"/>
        </w:rPr>
        <w:t>ერთ</w:t>
      </w:r>
      <w:r>
        <w:rPr>
          <w:rFonts w:ascii="Sylfaen" w:hAnsi="Sylfaen"/>
          <w:lang w:val="ka-GE"/>
        </w:rPr>
        <w:t xml:space="preserve"> სამუშაო </w:t>
      </w:r>
      <w:r>
        <w:rPr>
          <w:rFonts w:ascii="Sylfaen" w:hAnsi="Sylfaen"/>
          <w:lang w:val="ka-GE"/>
        </w:rPr>
        <w:t>დღეში.</w:t>
      </w:r>
    </w:p>
    <w:p w:rsidR="00046524" w:rsidRPr="0067258B" w:rsidRDefault="00046524" w:rsidP="0014550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სამსახურის უფროსი საკომპენსაციოო სიაში შემავალ პირებზე დადგენილი საკომპენსაციო თანხის გადარიცხვას ახდენს სიების მიღების დღეს ან მომდევნო სამუშაო დღეს</w:t>
      </w:r>
      <w:r w:rsidR="00145504">
        <w:rPr>
          <w:rFonts w:ascii="Sylfaen" w:hAnsi="Sylfaen"/>
          <w:lang w:val="ka-GE"/>
        </w:rPr>
        <w:t xml:space="preserve">, </w:t>
      </w:r>
      <w:r w:rsidR="00145504" w:rsidRPr="00145504">
        <w:rPr>
          <w:rFonts w:ascii="Sylfaen" w:hAnsi="Sylfaen"/>
          <w:lang w:val="ka-GE"/>
        </w:rPr>
        <w:t>კომპენსაციის მიმღებ პირთა სახელის, გვარისა და საბანკო რეკვიზიტის მითითებით.</w:t>
      </w:r>
      <w:bookmarkStart w:id="0" w:name="_GoBack"/>
      <w:bookmarkEnd w:id="0"/>
    </w:p>
    <w:sectPr w:rsidR="00046524" w:rsidRPr="0067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0BDD"/>
    <w:multiLevelType w:val="hybridMultilevel"/>
    <w:tmpl w:val="7F380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4D71FC"/>
    <w:multiLevelType w:val="hybridMultilevel"/>
    <w:tmpl w:val="43068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6B0F24"/>
    <w:multiLevelType w:val="hybridMultilevel"/>
    <w:tmpl w:val="3A065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482811"/>
    <w:multiLevelType w:val="hybridMultilevel"/>
    <w:tmpl w:val="3344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98"/>
    <w:rsid w:val="00046524"/>
    <w:rsid w:val="001436CA"/>
    <w:rsid w:val="00145504"/>
    <w:rsid w:val="0033446D"/>
    <w:rsid w:val="0067258B"/>
    <w:rsid w:val="007D6B98"/>
    <w:rsid w:val="00925231"/>
    <w:rsid w:val="00DA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Nino Veltauri</cp:lastModifiedBy>
  <cp:revision>2</cp:revision>
  <dcterms:created xsi:type="dcterms:W3CDTF">2020-05-13T10:05:00Z</dcterms:created>
  <dcterms:modified xsi:type="dcterms:W3CDTF">2020-05-13T11:18:00Z</dcterms:modified>
</cp:coreProperties>
</file>